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2FE7A1CF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popíše, jakým způsobem splňuje požadavek hodnotícího kritéria, tj. že „k zahájení, přerušení nebo zastavení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lastRenderedPageBreak/>
        <w:t>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1839AA06" w:rsidR="00FC0414" w:rsidRDefault="00506EF2" w:rsidP="0024090A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7AD349B3">
        <w:rPr>
          <w:rFonts w:asciiTheme="minorHAnsi" w:hAnsiTheme="minorHAnsi" w:cstheme="minorBidi"/>
          <w:sz w:val="22"/>
          <w:szCs w:val="22"/>
        </w:rPr>
        <w:t xml:space="preserve">Specifikujte, na </w:t>
      </w:r>
      <w:proofErr w:type="gramStart"/>
      <w:r w:rsidRPr="7AD349B3">
        <w:rPr>
          <w:rFonts w:asciiTheme="minorHAnsi" w:hAnsiTheme="minorHAnsi" w:cstheme="minorBidi"/>
          <w:sz w:val="22"/>
          <w:szCs w:val="22"/>
        </w:rPr>
        <w:t>základě</w:t>
      </w:r>
      <w:proofErr w:type="gramEnd"/>
      <w:r w:rsidRPr="7AD349B3">
        <w:rPr>
          <w:rFonts w:asciiTheme="minorHAnsi" w:hAnsiTheme="minorHAnsi" w:cstheme="minorBidi"/>
          <w:sz w:val="22"/>
          <w:szCs w:val="22"/>
        </w:rPr>
        <w:t xml:space="preserve"> které doložené cenové nabídky byla cena stanovena. Preferovaný způsob stanovení výše rozpočtu je na základě nejnižší 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1AC1E9C6" w14:textId="77777777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543F0F7" w14:textId="2CEA5871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0799A465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4BB0882" w14:textId="7619F742" w:rsidR="00506EF2" w:rsidRDefault="00506EF2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</w:t>
      </w:r>
      <w:r w:rsidR="00F41B55">
        <w:rPr>
          <w:rFonts w:ascii="Calibri" w:hAnsi="Calibri" w:cs="Calibri"/>
          <w:sz w:val="22"/>
          <w:szCs w:val="22"/>
        </w:rPr>
        <w:t xml:space="preserve">pravidlo časové způsobilosti výdajů, které stanoví, že </w:t>
      </w:r>
      <w:r w:rsidR="00F41B55"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 w:rsidR="00F41B55">
        <w:rPr>
          <w:rFonts w:ascii="Calibri" w:hAnsi="Calibri" w:cs="Calibri"/>
          <w:sz w:val="22"/>
          <w:szCs w:val="22"/>
        </w:rPr>
        <w:t>do systému ISKP21+.</w:t>
      </w:r>
      <w:r w:rsidR="00F41B55" w:rsidRPr="00F41B55">
        <w:rPr>
          <w:rFonts w:ascii="Calibri" w:hAnsi="Calibri" w:cs="Calibri"/>
          <w:sz w:val="22"/>
          <w:szCs w:val="22"/>
        </w:rPr>
        <w:t xml:space="preserve"> </w:t>
      </w:r>
      <w:r w:rsidR="00F41B55">
        <w:rPr>
          <w:rFonts w:ascii="Calibri" w:hAnsi="Calibri" w:cs="Calibri"/>
          <w:sz w:val="22"/>
          <w:szCs w:val="22"/>
        </w:rPr>
        <w:t>Teprve o</w:t>
      </w:r>
      <w:r w:rsidR="00F41B55"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3DC8C161" w14:textId="40A033FB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0A58F93C" w14:textId="4BA53981" w:rsidR="00F41B55" w:rsidRDefault="419732AA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lastRenderedPageBreak/>
        <w:t xml:space="preserve">Za podání Žádosti o podporu se nepovažuje předložení podnikatelského záměru </w:t>
      </w:r>
      <w:r w:rsidR="3441AA6E" w:rsidRPr="6B20C9EE">
        <w:rPr>
          <w:rFonts w:ascii="Calibri" w:hAnsi="Calibri" w:cs="Calibri"/>
          <w:sz w:val="22"/>
          <w:szCs w:val="22"/>
        </w:rPr>
        <w:t xml:space="preserve">a schválení na </w:t>
      </w:r>
      <w:r w:rsidRPr="6B20C9EE">
        <w:rPr>
          <w:rFonts w:ascii="Calibri" w:hAnsi="Calibri" w:cs="Calibri"/>
          <w:sz w:val="22"/>
          <w:szCs w:val="22"/>
        </w:rPr>
        <w:t>příslušné místní akční skupině.</w:t>
      </w:r>
    </w:p>
    <w:p w14:paraId="3137622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F9C50D7" w14:textId="77777777" w:rsidR="00F41B55" w:rsidRDefault="00F41B55" w:rsidP="00506EF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5A7CAC7" w14:textId="387B0841" w:rsidR="00F41B55" w:rsidRDefault="00F41B55" w:rsidP="00E125B4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a podpis žadatele.</w:t>
      </w:r>
    </w:p>
    <w:p w14:paraId="6DA8930E" w14:textId="590F5F52" w:rsidR="00F41B55" w:rsidRPr="00825F77" w:rsidRDefault="00F41B55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sectPr w:rsidR="00F41B55" w:rsidRPr="00825F77" w:rsidSect="006D30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DFD4" w14:textId="77777777" w:rsidR="00FA2206" w:rsidRDefault="00FA2206" w:rsidP="00677FE0">
      <w:r>
        <w:separator/>
      </w:r>
    </w:p>
  </w:endnote>
  <w:endnote w:type="continuationSeparator" w:id="0">
    <w:p w14:paraId="5ED38BE2" w14:textId="77777777" w:rsidR="00FA2206" w:rsidRDefault="00FA2206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AFF3" w14:textId="77777777" w:rsidR="00FA2206" w:rsidRDefault="00FA2206" w:rsidP="00677FE0">
      <w:r>
        <w:separator/>
      </w:r>
    </w:p>
  </w:footnote>
  <w:footnote w:type="continuationSeparator" w:id="0">
    <w:p w14:paraId="297888BB" w14:textId="77777777" w:rsidR="00FA2206" w:rsidRDefault="00FA2206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804901">
    <w:abstractNumId w:val="4"/>
  </w:num>
  <w:num w:numId="2" w16cid:durableId="896548982">
    <w:abstractNumId w:val="18"/>
  </w:num>
  <w:num w:numId="3" w16cid:durableId="389427195">
    <w:abstractNumId w:val="15"/>
  </w:num>
  <w:num w:numId="4" w16cid:durableId="113719682">
    <w:abstractNumId w:val="0"/>
  </w:num>
  <w:num w:numId="5" w16cid:durableId="222495943">
    <w:abstractNumId w:val="20"/>
  </w:num>
  <w:num w:numId="6" w16cid:durableId="841551186">
    <w:abstractNumId w:val="7"/>
  </w:num>
  <w:num w:numId="7" w16cid:durableId="1223256437">
    <w:abstractNumId w:val="5"/>
  </w:num>
  <w:num w:numId="8" w16cid:durableId="1992251246">
    <w:abstractNumId w:val="2"/>
  </w:num>
  <w:num w:numId="9" w16cid:durableId="369958291">
    <w:abstractNumId w:val="23"/>
  </w:num>
  <w:num w:numId="10" w16cid:durableId="991177561">
    <w:abstractNumId w:val="17"/>
  </w:num>
  <w:num w:numId="11" w16cid:durableId="1763456383">
    <w:abstractNumId w:val="9"/>
  </w:num>
  <w:num w:numId="12" w16cid:durableId="1612710725">
    <w:abstractNumId w:val="26"/>
  </w:num>
  <w:num w:numId="13" w16cid:durableId="1926107950">
    <w:abstractNumId w:val="1"/>
  </w:num>
  <w:num w:numId="14" w16cid:durableId="1745957976">
    <w:abstractNumId w:val="3"/>
  </w:num>
  <w:num w:numId="15" w16cid:durableId="265357864">
    <w:abstractNumId w:val="6"/>
  </w:num>
  <w:num w:numId="16" w16cid:durableId="1798988515">
    <w:abstractNumId w:val="10"/>
  </w:num>
  <w:num w:numId="17" w16cid:durableId="1806510983">
    <w:abstractNumId w:val="27"/>
  </w:num>
  <w:num w:numId="18" w16cid:durableId="367529425">
    <w:abstractNumId w:val="28"/>
  </w:num>
  <w:num w:numId="19" w16cid:durableId="525867179">
    <w:abstractNumId w:val="13"/>
  </w:num>
  <w:num w:numId="20" w16cid:durableId="1135679250">
    <w:abstractNumId w:val="24"/>
  </w:num>
  <w:num w:numId="21" w16cid:durableId="1802921014">
    <w:abstractNumId w:val="12"/>
  </w:num>
  <w:num w:numId="22" w16cid:durableId="699210038">
    <w:abstractNumId w:val="14"/>
  </w:num>
  <w:num w:numId="23" w16cid:durableId="2045400561">
    <w:abstractNumId w:val="11"/>
  </w:num>
  <w:num w:numId="24" w16cid:durableId="1132358712">
    <w:abstractNumId w:val="16"/>
  </w:num>
  <w:num w:numId="25" w16cid:durableId="409087208">
    <w:abstractNumId w:val="8"/>
  </w:num>
  <w:num w:numId="26" w16cid:durableId="936059880">
    <w:abstractNumId w:val="25"/>
  </w:num>
  <w:num w:numId="27" w16cid:durableId="1939410856">
    <w:abstractNumId w:val="22"/>
  </w:num>
  <w:num w:numId="28" w16cid:durableId="943876087">
    <w:abstractNumId w:val="19"/>
  </w:num>
  <w:num w:numId="29" w16cid:durableId="7840462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7595A"/>
    <w:rsid w:val="0018051B"/>
    <w:rsid w:val="001B1E4A"/>
    <w:rsid w:val="001B2294"/>
    <w:rsid w:val="001C75A4"/>
    <w:rsid w:val="001C7DA6"/>
    <w:rsid w:val="001D27C0"/>
    <w:rsid w:val="001E14B0"/>
    <w:rsid w:val="001E2583"/>
    <w:rsid w:val="001E74C3"/>
    <w:rsid w:val="001F388F"/>
    <w:rsid w:val="001F4A27"/>
    <w:rsid w:val="001F62B7"/>
    <w:rsid w:val="001F6937"/>
    <w:rsid w:val="00220DE3"/>
    <w:rsid w:val="00232075"/>
    <w:rsid w:val="0024090A"/>
    <w:rsid w:val="00245FFB"/>
    <w:rsid w:val="0025290D"/>
    <w:rsid w:val="0025679B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E37A5"/>
    <w:rsid w:val="002F0E8C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432C"/>
    <w:rsid w:val="004C212A"/>
    <w:rsid w:val="004C35A3"/>
    <w:rsid w:val="00500232"/>
    <w:rsid w:val="00504668"/>
    <w:rsid w:val="00506EF2"/>
    <w:rsid w:val="00510445"/>
    <w:rsid w:val="00531E6E"/>
    <w:rsid w:val="005455E1"/>
    <w:rsid w:val="005502BD"/>
    <w:rsid w:val="00556787"/>
    <w:rsid w:val="00573922"/>
    <w:rsid w:val="00582276"/>
    <w:rsid w:val="00582434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C6A74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8056F"/>
    <w:rsid w:val="0079342A"/>
    <w:rsid w:val="007B375A"/>
    <w:rsid w:val="007B4949"/>
    <w:rsid w:val="007D10C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C6EC2"/>
    <w:rsid w:val="009D0C60"/>
    <w:rsid w:val="009D36AA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C3995"/>
    <w:rsid w:val="00AD7E40"/>
    <w:rsid w:val="00AE7CEF"/>
    <w:rsid w:val="00AF2538"/>
    <w:rsid w:val="00B0595D"/>
    <w:rsid w:val="00B066DA"/>
    <w:rsid w:val="00B1477A"/>
    <w:rsid w:val="00B20993"/>
    <w:rsid w:val="00B2623B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A4A15"/>
    <w:rsid w:val="00BB479C"/>
    <w:rsid w:val="00BC4720"/>
    <w:rsid w:val="00BD2048"/>
    <w:rsid w:val="00BD4838"/>
    <w:rsid w:val="00BD75A2"/>
    <w:rsid w:val="00C03BEA"/>
    <w:rsid w:val="00C2017A"/>
    <w:rsid w:val="00C2026B"/>
    <w:rsid w:val="00C20470"/>
    <w:rsid w:val="00C34B2F"/>
    <w:rsid w:val="00C37F1D"/>
    <w:rsid w:val="00C44FED"/>
    <w:rsid w:val="00C457EC"/>
    <w:rsid w:val="00C4593A"/>
    <w:rsid w:val="00C4641B"/>
    <w:rsid w:val="00C6690E"/>
    <w:rsid w:val="00C703C5"/>
    <w:rsid w:val="00C805F2"/>
    <w:rsid w:val="00C96EFE"/>
    <w:rsid w:val="00CB2F4D"/>
    <w:rsid w:val="00CC5E40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41B55"/>
    <w:rsid w:val="00F52477"/>
    <w:rsid w:val="00F64552"/>
    <w:rsid w:val="00F658B8"/>
    <w:rsid w:val="00F82392"/>
    <w:rsid w:val="00FA0AB4"/>
    <w:rsid w:val="00FA2206"/>
    <w:rsid w:val="00FB01B5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1005</Words>
  <Characters>5932</Characters>
  <Application>Microsoft Office Word</Application>
  <DocSecurity>0</DocSecurity>
  <Lines>49</Lines>
  <Paragraphs>13</Paragraphs>
  <ScaleCrop>false</ScaleCrop>
  <Company>Ministerstvo průmyslu a obchodu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Tereza</cp:lastModifiedBy>
  <cp:revision>3</cp:revision>
  <cp:lastPrinted>2023-03-30T13:34:00Z</cp:lastPrinted>
  <dcterms:created xsi:type="dcterms:W3CDTF">2026-05-25T13:16:00Z</dcterms:created>
  <dcterms:modified xsi:type="dcterms:W3CDTF">2026-06-17T06:55:00Z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